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 podlagi 8. člena  Odloka o dodeljevanju sredstev za izobraževanje v občini Jesenice (Uradni list RS, št. 84/12) in spremembe (Uradni list RS, št. 45/15, 35/17, 44/18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, 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46/19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 82/20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) objavljam naslednji: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JAVNI RAZPIS ZA DENARNE POMOČI PRI IZOBRAŽEVANJU V OBČINI JESENICE ZA LETO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2023</w:t>
      </w: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</w:p>
    <w:p w:rsidR="00375637" w:rsidRPr="007A3447" w:rsidRDefault="00375637" w:rsidP="0037563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I. Predmet javnega razpisa:</w:t>
      </w:r>
    </w:p>
    <w:p w:rsidR="00375637" w:rsidRPr="007674E2" w:rsidRDefault="00375637" w:rsidP="00375637">
      <w:pPr>
        <w:pStyle w:val="Naslov2"/>
        <w:rPr>
          <w:rFonts w:asciiTheme="minorHAnsi" w:hAnsiTheme="minorHAnsi" w:cstheme="minorHAnsi"/>
          <w:i w:val="0"/>
          <w:sz w:val="22"/>
          <w:szCs w:val="22"/>
        </w:rPr>
      </w:pP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Denarne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pomoči za izobraževanje so namenjene za naslednja področja: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375637" w:rsidRPr="007A3447" w:rsidRDefault="00375637" w:rsidP="00375637">
      <w:pPr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B: DENARNE POMOČI ZA DRUGE OBLIKE IZOBRAŽEVANJA IN USPOSABLJANJA </w:t>
      </w:r>
    </w:p>
    <w:p w:rsidR="00375637" w:rsidRPr="007A3447" w:rsidRDefault="00375637" w:rsidP="00375637">
      <w:pPr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C: DENARNE POMOČI ZA REDNI IN IZREDNI ŠTUDIJ 2. BOLONJSKA STOPNJE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II. Naročnik javnega razpisa:</w:t>
      </w: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Naročnik javnega razpisa je Občina Jesenice, Cesta železarjev 6, 4270 Jesenice.</w:t>
      </w: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III. Odločanje o denarnih pomočeh: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O podeljevanju denarnih študijskih pomočeh odloča Komisija za pripravo in vodenje postopka pri dodeljevanju sredstev za izobraževanje v občini Jesenice, ki jo imenuje župan. 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IV. Nameni za katere se dodeljujejo sredstva: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Sredstva so namenjena za naslednja področja: 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izredni študij, so namenjene fizičnim osebam s stalnim bivališčem v Občini Jesenice, ki so zaposleni v javnem zavodu, </w:t>
      </w:r>
      <w:r>
        <w:rPr>
          <w:rFonts w:asciiTheme="minorHAnsi" w:hAnsiTheme="minorHAnsi" w:cstheme="minorHAnsi"/>
          <w:sz w:val="22"/>
          <w:szCs w:val="22"/>
        </w:rPr>
        <w:t xml:space="preserve">in sicer </w:t>
      </w:r>
      <w:r w:rsidRPr="007A3447">
        <w:rPr>
          <w:rFonts w:asciiTheme="minorHAnsi" w:hAnsiTheme="minorHAnsi" w:cstheme="minorHAnsi"/>
          <w:sz w:val="22"/>
          <w:szCs w:val="22"/>
        </w:rPr>
        <w:t>za pridobitev izobrazbe 1., 2. ali 3. bolonjske stopnje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Denarne pomoči za druge oblike izobraževanja in usposabljanja, so namenjene fizičnim osebam s stalnim bivališčem v Občini Jesenice, ki so se udeležili tečaja, seminarja, tekmovanja v znanju, strokovne ekskurzije ali druge dopolnilne izobraževalne o</w:t>
      </w:r>
      <w:r>
        <w:rPr>
          <w:rFonts w:asciiTheme="minorHAnsi" w:hAnsiTheme="minorHAnsi" w:cstheme="minorHAnsi"/>
          <w:sz w:val="22"/>
          <w:szCs w:val="22"/>
        </w:rPr>
        <w:t>blike in je bilo izobraževanje povezano z delom, ki ga opravljajo v javnem zavodu, v katerem so zaposleni</w:t>
      </w:r>
      <w:r w:rsidRPr="007A3447">
        <w:rPr>
          <w:rFonts w:asciiTheme="minorHAnsi" w:hAnsiTheme="minorHAnsi" w:cstheme="minorHAnsi"/>
          <w:sz w:val="22"/>
          <w:szCs w:val="22"/>
        </w:rPr>
        <w:t xml:space="preserve"> ali pa je bilo izobraževanje povezano z njegovim izobraževanjem (kolikor je vlagatelj učenec, dijak ali študent), ali pa so imele v času udeležbe na tečajih, seminarjih, tekmovanjih v znanju, strokovnih ekskurzijah ali drugih </w:t>
      </w:r>
      <w:r>
        <w:rPr>
          <w:rFonts w:asciiTheme="minorHAnsi" w:hAnsiTheme="minorHAnsi" w:cstheme="minorHAnsi"/>
          <w:sz w:val="22"/>
          <w:szCs w:val="22"/>
        </w:rPr>
        <w:t xml:space="preserve">dopolnilnih </w:t>
      </w:r>
      <w:r w:rsidRPr="007A3447">
        <w:rPr>
          <w:rFonts w:asciiTheme="minorHAnsi" w:hAnsiTheme="minorHAnsi" w:cstheme="minorHAnsi"/>
          <w:sz w:val="22"/>
          <w:szCs w:val="22"/>
        </w:rPr>
        <w:t>izobraževalnih oblik status brezposelne osebe in so bile prijavljene v evidenci brezposelnih oseb na Zavodu Republike Slovenije za zaposlovanje.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 so namenjene študentom Fakultete za zdravstvo Angele Boškin, s stalnim prebivališčem v občini Jesenice, ki so vpisani v študij 2. bolonjske stopnje.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Telobesedila3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V. Pogoji za kandidiranje na javnem razpisu: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se lahko prijavi fizična oseba, ki ima stalno prebivališče v občini Jesenice.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Poleg zgoraj navedenih splošnih pogojev, morajo vlagatelji izpolnjevati še naslednje pogoje: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>A. DENARNE POMOČI ZA IZREDNI ŠTUDIJ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</w:t>
      </w:r>
      <w:r>
        <w:rPr>
          <w:rFonts w:asciiTheme="minorHAnsi" w:hAnsiTheme="minorHAnsi" w:cstheme="minorHAnsi"/>
          <w:sz w:val="22"/>
          <w:szCs w:val="22"/>
        </w:rPr>
        <w:t>odročje izrednega študija, mora</w:t>
      </w:r>
      <w:r w:rsidRPr="007A3447">
        <w:rPr>
          <w:rFonts w:asciiTheme="minorHAnsi" w:hAnsiTheme="minorHAnsi" w:cstheme="minorHAnsi"/>
          <w:sz w:val="22"/>
          <w:szCs w:val="22"/>
        </w:rPr>
        <w:t xml:space="preserve">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zaposlen</w:t>
      </w:r>
      <w:r>
        <w:rPr>
          <w:rFonts w:asciiTheme="minorHAnsi" w:hAnsiTheme="minorHAnsi" w:cstheme="minorHAnsi"/>
          <w:sz w:val="22"/>
          <w:szCs w:val="22"/>
        </w:rPr>
        <w:t xml:space="preserve"> mora biti v javnem zavodu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vpisan mora biti v študijske programe 1., 2. ali 3. bolonjske stopnje,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pridobiti mora izjavo javnega zavoda v katerem je zaposlen, da je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iz lastnih sredstev mora vlagatelj zagotoviti najmanj 50% šolnine,</w:t>
      </w:r>
    </w:p>
    <w:p w:rsidR="00375637" w:rsidRPr="00EC7FBB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uspešno </w:t>
      </w:r>
      <w:r>
        <w:rPr>
          <w:rFonts w:asciiTheme="minorHAnsi" w:hAnsiTheme="minorHAnsi" w:cstheme="minorHAnsi"/>
          <w:sz w:val="22"/>
          <w:szCs w:val="22"/>
        </w:rPr>
        <w:t xml:space="preserve">mora imeti </w:t>
      </w:r>
      <w:r w:rsidRPr="007A3447">
        <w:rPr>
          <w:rFonts w:asciiTheme="minorHAnsi" w:hAnsiTheme="minorHAnsi" w:cstheme="minorHAnsi"/>
          <w:sz w:val="22"/>
          <w:szCs w:val="22"/>
        </w:rPr>
        <w:t>zaključeno prvo leto šolanja.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področje druge oblike izobraževanja in usposabljanja, mora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da se je vlagatelj udeležil tečaja, seminarja, tekmovanja v znanju, strokovne ekskurzije ali druge dopolnilne izobraževalne oblike,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</w:t>
      </w:r>
      <w:r>
        <w:rPr>
          <w:rFonts w:asciiTheme="minorHAnsi" w:hAnsiTheme="minorHAnsi" w:cstheme="minorHAnsi"/>
          <w:sz w:val="22"/>
          <w:szCs w:val="22"/>
        </w:rPr>
        <w:t>ti</w:t>
      </w:r>
      <w:r w:rsidRPr="007A3447">
        <w:rPr>
          <w:rFonts w:asciiTheme="minorHAnsi" w:hAnsiTheme="minorHAnsi" w:cstheme="minorHAnsi"/>
          <w:sz w:val="22"/>
          <w:szCs w:val="22"/>
        </w:rPr>
        <w:t xml:space="preserve"> mora izjavo javnega zavoda v katerem je zaposlen, da je bilo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</w:t>
      </w:r>
      <w:r w:rsidRPr="007A3447">
        <w:rPr>
          <w:rFonts w:asciiTheme="minorHAnsi" w:hAnsiTheme="minorHAnsi" w:cstheme="minorHAnsi"/>
          <w:sz w:val="22"/>
          <w:szCs w:val="22"/>
        </w:rPr>
        <w:t xml:space="preserve">, oziroma potrdilo </w:t>
      </w:r>
      <w:r>
        <w:rPr>
          <w:rFonts w:asciiTheme="minorHAnsi" w:hAnsiTheme="minorHAnsi" w:cstheme="minorHAnsi"/>
          <w:sz w:val="22"/>
          <w:szCs w:val="22"/>
        </w:rPr>
        <w:t>izobraževalne ustanove</w:t>
      </w:r>
      <w:r w:rsidRPr="007A3447">
        <w:rPr>
          <w:rFonts w:asciiTheme="minorHAnsi" w:hAnsiTheme="minorHAnsi" w:cstheme="minorHAnsi"/>
          <w:sz w:val="22"/>
          <w:szCs w:val="22"/>
        </w:rPr>
        <w:t xml:space="preserve">, da je bilo izobraževanje </w:t>
      </w:r>
      <w:r>
        <w:rPr>
          <w:rFonts w:asciiTheme="minorHAnsi" w:hAnsiTheme="minorHAnsi" w:cstheme="minorHAnsi"/>
          <w:sz w:val="22"/>
          <w:szCs w:val="22"/>
        </w:rPr>
        <w:t xml:space="preserve">oziroma usposabljanje </w:t>
      </w:r>
      <w:r w:rsidRPr="007A3447">
        <w:rPr>
          <w:rFonts w:asciiTheme="minorHAnsi" w:hAnsiTheme="minorHAnsi" w:cstheme="minorHAnsi"/>
          <w:sz w:val="22"/>
          <w:szCs w:val="22"/>
        </w:rPr>
        <w:t>povezano s š</w:t>
      </w:r>
      <w:r>
        <w:rPr>
          <w:rFonts w:asciiTheme="minorHAnsi" w:hAnsiTheme="minorHAnsi" w:cstheme="minorHAnsi"/>
          <w:sz w:val="22"/>
          <w:szCs w:val="22"/>
        </w:rPr>
        <w:t>olanjem</w:t>
      </w:r>
      <w:r w:rsidRPr="007A3447">
        <w:rPr>
          <w:rFonts w:asciiTheme="minorHAnsi" w:hAnsiTheme="minorHAnsi" w:cstheme="minorHAnsi"/>
          <w:sz w:val="22"/>
          <w:szCs w:val="22"/>
        </w:rPr>
        <w:t xml:space="preserve"> (če je prijavitelj študent, dijak ali učenec) ali potrdilo o vpisu v evidenco brezposelnih oseb, ki se vodi na Zavodu Republike Slovenije za zaposlovanje (če je prijavitelj oseba, ki je imela v času izobraževanja status brezposelne osebe),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375637" w:rsidRPr="005305F1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zagotoviti najmanj 40% lastnih sredstev.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za področje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stopnje, mora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biti vpisan v redni ali izredni študijski program 2. bolonjske stopnje,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potrdilo o vpisu za študijsko leto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E4CE1"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>/202</w:t>
      </w:r>
      <w:r w:rsidR="003E4CE1">
        <w:rPr>
          <w:rFonts w:asciiTheme="minorHAnsi" w:hAnsiTheme="minorHAnsi" w:cstheme="minorHAnsi"/>
          <w:sz w:val="22"/>
          <w:szCs w:val="22"/>
        </w:rPr>
        <w:t>4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zagotoviti najmanj 50% lastnih sredstev šolnine za letnik šolanja.</w:t>
      </w:r>
    </w:p>
    <w:p w:rsidR="00375637" w:rsidRPr="007A3447" w:rsidRDefault="00375637" w:rsidP="00375637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VI. Višina razpisanih sredstev za posamezna področja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Višina razpisanih sredstev za posamezna področja izobraževanja v občini Jesenice so določena v Letnem programu izobraževanja v občini Jesenice za leto 20</w:t>
      </w:r>
      <w:r>
        <w:rPr>
          <w:rFonts w:asciiTheme="minorHAnsi" w:hAnsiTheme="minorHAnsi" w:cstheme="minorHAnsi"/>
          <w:sz w:val="22"/>
          <w:szCs w:val="22"/>
        </w:rPr>
        <w:t>23</w:t>
      </w:r>
      <w:r w:rsidRPr="007A3447">
        <w:rPr>
          <w:rFonts w:asciiTheme="minorHAnsi" w:hAnsiTheme="minorHAnsi" w:cstheme="minorHAnsi"/>
          <w:sz w:val="22"/>
          <w:szCs w:val="22"/>
        </w:rPr>
        <w:t>. Višina razpisanih sredstev za področje: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</w:t>
      </w:r>
      <w:r>
        <w:rPr>
          <w:rFonts w:asciiTheme="minorHAnsi" w:hAnsiTheme="minorHAnsi" w:cstheme="minorHAnsi"/>
          <w:sz w:val="22"/>
          <w:szCs w:val="22"/>
        </w:rPr>
        <w:t>narne pomoči za izredni študij 3</w:t>
      </w:r>
      <w:r w:rsidRPr="007A3447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 xml:space="preserve">00,00 €, 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 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7A3447">
        <w:rPr>
          <w:rFonts w:asciiTheme="minorHAnsi" w:hAnsiTheme="minorHAnsi" w:cstheme="minorHAnsi"/>
          <w:sz w:val="22"/>
          <w:szCs w:val="22"/>
        </w:rPr>
        <w:t>00,00 €,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</w:t>
      </w:r>
      <w:r>
        <w:rPr>
          <w:rFonts w:asciiTheme="minorHAnsi" w:hAnsiTheme="minorHAnsi" w:cstheme="minorHAnsi"/>
          <w:sz w:val="22"/>
          <w:szCs w:val="22"/>
        </w:rPr>
        <w:t xml:space="preserve">e stopnje </w:t>
      </w:r>
      <w:r w:rsidRPr="007A3447">
        <w:rPr>
          <w:rFonts w:asciiTheme="minorHAnsi" w:hAnsiTheme="minorHAnsi" w:cstheme="minorHAnsi"/>
          <w:sz w:val="22"/>
          <w:szCs w:val="22"/>
        </w:rPr>
        <w:t>800,00 €.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VII. Merila za dodeljevanje sredstev: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Merila za dodeljevanje sredstev za izobraževanje so sestavni del razpisne dokumentacije.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637" w:rsidRPr="007A3447" w:rsidRDefault="00375637" w:rsidP="00375637">
      <w:pPr>
        <w:keepNext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VIII. Sredstva proračuna občine se dodelijo po postopku, ki je določen s Odlokom o dodeljevanju sredstev za izobraževanje v občini Jesenice (Uradni list RS, št. 84/12) in spremembe (Uradni list RS, št. 45/15, 35/17, 44/18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Pr="007A3447">
        <w:rPr>
          <w:rFonts w:asciiTheme="minorHAnsi" w:hAnsiTheme="minorHAnsi" w:cstheme="minorHAnsi"/>
          <w:b/>
          <w:sz w:val="22"/>
          <w:szCs w:val="22"/>
        </w:rPr>
        <w:t xml:space="preserve"> 46/19</w:t>
      </w:r>
      <w:r>
        <w:rPr>
          <w:rFonts w:asciiTheme="minorHAnsi" w:hAnsiTheme="minorHAnsi" w:cstheme="minorHAnsi"/>
          <w:b/>
          <w:sz w:val="22"/>
          <w:szCs w:val="22"/>
        </w:rPr>
        <w:t xml:space="preserve"> in 82/20</w:t>
      </w:r>
      <w:r w:rsidRPr="007A3447">
        <w:rPr>
          <w:rFonts w:asciiTheme="minorHAnsi" w:hAnsiTheme="minorHAnsi" w:cstheme="minorHAnsi"/>
          <w:b/>
          <w:sz w:val="22"/>
          <w:szCs w:val="22"/>
        </w:rPr>
        <w:t>)</w:t>
      </w:r>
    </w:p>
    <w:p w:rsidR="00375637" w:rsidRPr="007A3447" w:rsidRDefault="00375637" w:rsidP="00375637">
      <w:pPr>
        <w:pStyle w:val="Telobesedila-zamik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Dodeljena sredstva morajo biti porabljena v letu 20</w:t>
      </w:r>
      <w:r>
        <w:rPr>
          <w:rFonts w:asciiTheme="minorHAnsi" w:hAnsiTheme="minorHAnsi" w:cstheme="minorHAnsi"/>
          <w:b/>
          <w:sz w:val="22"/>
          <w:szCs w:val="22"/>
        </w:rPr>
        <w:t>23</w:t>
      </w:r>
      <w:r w:rsidRPr="007A3447">
        <w:rPr>
          <w:rFonts w:asciiTheme="minorHAnsi" w:hAnsiTheme="minorHAnsi" w:cstheme="minorHAnsi"/>
          <w:b/>
          <w:sz w:val="22"/>
          <w:szCs w:val="22"/>
        </w:rPr>
        <w:t>.</w:t>
      </w:r>
    </w:p>
    <w:p w:rsidR="00375637" w:rsidRPr="007A3447" w:rsidRDefault="00375637" w:rsidP="0037563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X. Oblika, rok in način oddaje prijav za posamezna področja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Vloge za vse tri oblike pomoči morajo biti izpolnjene na ustreznem razpisanem obrazcu in morajo vsebovati vse obvezne priloge in podatke, določene v razpisni dokumentaciji.</w:t>
      </w:r>
    </w:p>
    <w:p w:rsidR="0037563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E3284C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3284C">
        <w:rPr>
          <w:rFonts w:asciiTheme="minorHAnsi" w:hAnsiTheme="minorHAnsi" w:cstheme="minorHAnsi"/>
          <w:b/>
          <w:sz w:val="22"/>
          <w:szCs w:val="22"/>
        </w:rPr>
        <w:t xml:space="preserve">Javni razpis je odprt od </w:t>
      </w:r>
      <w:r>
        <w:rPr>
          <w:rFonts w:asciiTheme="minorHAnsi" w:hAnsiTheme="minorHAnsi" w:cstheme="minorHAnsi"/>
          <w:b/>
          <w:sz w:val="22"/>
          <w:szCs w:val="22"/>
        </w:rPr>
        <w:t>ponedeljka 2</w:t>
      </w:r>
      <w:r w:rsidRPr="00E3284C">
        <w:rPr>
          <w:rFonts w:asciiTheme="minorHAnsi" w:hAnsiTheme="minorHAnsi" w:cstheme="minorHAnsi"/>
          <w:b/>
          <w:sz w:val="22"/>
          <w:szCs w:val="22"/>
        </w:rPr>
        <w:t>.10.202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3284C">
        <w:rPr>
          <w:rFonts w:asciiTheme="minorHAnsi" w:hAnsiTheme="minorHAnsi" w:cstheme="minorHAnsi"/>
          <w:b/>
          <w:sz w:val="22"/>
          <w:szCs w:val="22"/>
        </w:rPr>
        <w:t xml:space="preserve"> in se zaključi </w:t>
      </w:r>
      <w:r>
        <w:rPr>
          <w:rFonts w:asciiTheme="minorHAnsi" w:hAnsiTheme="minorHAnsi" w:cstheme="minorHAnsi"/>
          <w:b/>
          <w:sz w:val="22"/>
          <w:szCs w:val="22"/>
        </w:rPr>
        <w:t>v ponedeljek 16</w:t>
      </w:r>
      <w:r w:rsidRPr="00E3284C">
        <w:rPr>
          <w:rFonts w:asciiTheme="minorHAnsi" w:hAnsiTheme="minorHAnsi" w:cstheme="minorHAnsi"/>
          <w:b/>
          <w:sz w:val="22"/>
          <w:szCs w:val="22"/>
        </w:rPr>
        <w:t>.10.202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3284C">
        <w:rPr>
          <w:rFonts w:asciiTheme="minorHAnsi" w:hAnsiTheme="minorHAnsi" w:cstheme="minorHAnsi"/>
          <w:b/>
          <w:sz w:val="22"/>
          <w:szCs w:val="22"/>
        </w:rPr>
        <w:t>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6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23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Prijava (vloga) mora biti oddana v zaprti ovojnici na kateri mora biti navedeno naslednje besedilo: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IZREDNI ŠTUDIJ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>
        <w:rPr>
          <w:rFonts w:asciiTheme="minorHAnsi" w:hAnsiTheme="minorHAnsi" w:cstheme="minorHAnsi"/>
          <w:i/>
          <w:sz w:val="22"/>
          <w:szCs w:val="22"/>
        </w:rPr>
        <w:t>23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IZREDNI ŠTUDIJ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DRUGE OBLIKE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>
        <w:rPr>
          <w:rFonts w:asciiTheme="minorHAnsi" w:hAnsiTheme="minorHAnsi" w:cstheme="minorHAnsi"/>
          <w:i/>
          <w:sz w:val="22"/>
          <w:szCs w:val="22"/>
        </w:rPr>
        <w:t>23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DRUGE OBLIKE IZOBRAŽEVANJA IN USPOSALJANJA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 xml:space="preserve">ZA DENARNO POMOČ ZA REDNI IN IZREDNI ŠTUDIJ 2. BOLONJSKE STOPNJE </w:t>
      </w:r>
      <w:r w:rsidRPr="007A3447">
        <w:rPr>
          <w:rFonts w:asciiTheme="minorHAnsi" w:hAnsiTheme="minorHAnsi" w:cstheme="minorHAnsi"/>
          <w:sz w:val="22"/>
          <w:szCs w:val="22"/>
        </w:rPr>
        <w:t xml:space="preserve">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</w:t>
      </w:r>
      <w:r>
        <w:rPr>
          <w:rFonts w:asciiTheme="minorHAnsi" w:hAnsiTheme="minorHAnsi" w:cstheme="minorHAnsi"/>
          <w:i/>
          <w:sz w:val="22"/>
          <w:szCs w:val="22"/>
        </w:rPr>
        <w:t>je v občini Jesenice za leto 2023</w:t>
      </w:r>
      <w:r w:rsidRPr="007A3447">
        <w:rPr>
          <w:rFonts w:asciiTheme="minorHAnsi" w:hAnsiTheme="minorHAnsi" w:cstheme="minorHAnsi"/>
          <w:i/>
          <w:sz w:val="22"/>
          <w:szCs w:val="22"/>
        </w:rPr>
        <w:t>;  DENARNA POMOČ ZA REDNI</w:t>
      </w:r>
      <w:r>
        <w:rPr>
          <w:rFonts w:asciiTheme="minorHAnsi" w:hAnsiTheme="minorHAnsi" w:cstheme="minorHAnsi"/>
          <w:i/>
          <w:sz w:val="22"/>
          <w:szCs w:val="22"/>
        </w:rPr>
        <w:t xml:space="preserve"> IN IZREDNI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 ŠTUDIJ 2. BOLONJSKE STOPNJE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Za pravilno oddajo prijave so v pomoč vlagateljem priložene </w:t>
      </w:r>
      <w:r w:rsidRPr="005305F1">
        <w:rPr>
          <w:rFonts w:asciiTheme="minorHAnsi" w:hAnsiTheme="minorHAnsi" w:cstheme="minorHAnsi"/>
          <w:sz w:val="22"/>
          <w:szCs w:val="22"/>
          <w:u w:val="single"/>
        </w:rPr>
        <w:t>že izdelane naslovnice</w:t>
      </w:r>
      <w:r w:rsidRPr="007A3447">
        <w:rPr>
          <w:rFonts w:asciiTheme="minorHAnsi" w:hAnsiTheme="minorHAnsi" w:cstheme="minorHAnsi"/>
          <w:sz w:val="22"/>
          <w:szCs w:val="22"/>
        </w:rPr>
        <w:t>, ki jih lahko vlagatelji prilepi</w:t>
      </w:r>
      <w:r>
        <w:rPr>
          <w:rFonts w:asciiTheme="minorHAnsi" w:hAnsiTheme="minorHAnsi" w:cstheme="minorHAnsi"/>
          <w:sz w:val="22"/>
          <w:szCs w:val="22"/>
        </w:rPr>
        <w:t>jo</w:t>
      </w:r>
      <w:r w:rsidRPr="007A3447">
        <w:rPr>
          <w:rFonts w:asciiTheme="minorHAnsi" w:hAnsiTheme="minorHAnsi" w:cstheme="minorHAnsi"/>
          <w:sz w:val="22"/>
          <w:szCs w:val="22"/>
        </w:rPr>
        <w:t xml:space="preserve"> na kuverto za oddajo vloge na javni razpis.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:30 ure.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XI. Razpisna dokumentacija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Razpisna dokumentacija vsebuje: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podatke o predmetu razpisa,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okvirno višino sredstev, ki so na razpolago za predmet javnega razpisa,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obrazec vloge z navodili,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način določanja deleža, ki ga prejme posamezni vlagatelj,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osnutek pogodbe,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 potrebnih dokumentov, ki jih mora vlagatelj predložiti kot dokazilo, da izpolnjuje pogoje za kandidiranje na razpisna sredstva,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vrste meril s pomočjo katerih se med tistimi, ki izpolnjujejo pogoje izberejo prejemniki sredstev, način njihove uporabe in pomen posameznih meril,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o tem, kdo z upravnim aktom odloči o dodelitvi sredstev in kdo o pritožbi zoper ta sklep,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navedbo, da bo vloga, ki jo vlagatelj pošlje po preteku razpisnega roka prepozna.</w:t>
      </w:r>
    </w:p>
    <w:p w:rsidR="00375637" w:rsidRPr="007A3447" w:rsidRDefault="00375637" w:rsidP="0037563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XII.  Navedba udeležencev za dajanje informacij v zvezi z javnim razpisom ter kraj, čas in osebe, pri katerih lahko zainteresirani dvignejo razpisno dokumentacijo</w:t>
      </w:r>
    </w:p>
    <w:p w:rsidR="00375637" w:rsidRPr="00A94156" w:rsidRDefault="00375637" w:rsidP="00375637">
      <w:p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Razpisna dokumentacija (prijava) je na voljo na spletni strani </w:t>
      </w:r>
      <w:hyperlink r:id="rId8" w:history="1">
        <w:r w:rsidRPr="007A3447">
          <w:rPr>
            <w:rStyle w:val="Hiperpovezava"/>
            <w:rFonts w:asciiTheme="minorHAnsi" w:hAnsiTheme="minorHAnsi" w:cstheme="minorHAnsi"/>
            <w:sz w:val="22"/>
            <w:szCs w:val="22"/>
          </w:rPr>
          <w:t>www.jesenice.si</w:t>
        </w:r>
      </w:hyperlink>
      <w:r w:rsidRPr="007A3447">
        <w:rPr>
          <w:rFonts w:asciiTheme="minorHAnsi" w:hAnsiTheme="minorHAnsi" w:cstheme="minorHAnsi"/>
          <w:sz w:val="22"/>
          <w:szCs w:val="22"/>
        </w:rPr>
        <w:t>. pod rubriko »Javna naročila in razpisi« – »Javni razpis za denarne pomoči pri izobraževanju v občini Jesenice v letu 20</w:t>
      </w:r>
      <w:r>
        <w:rPr>
          <w:rFonts w:asciiTheme="minorHAnsi" w:hAnsiTheme="minorHAnsi" w:cstheme="minorHAnsi"/>
          <w:sz w:val="22"/>
          <w:szCs w:val="22"/>
        </w:rPr>
        <w:t>23</w:t>
      </w:r>
      <w:r w:rsidRPr="007A3447"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  <w:r w:rsidRPr="00A94156">
        <w:rPr>
          <w:rFonts w:asciiTheme="minorHAnsi" w:hAnsiTheme="minorHAnsi" w:cstheme="minorHAnsi"/>
          <w:sz w:val="22"/>
          <w:szCs w:val="22"/>
        </w:rPr>
        <w:t xml:space="preserve">Dodatne informacije lahko vlagatelji dobijo </w:t>
      </w:r>
      <w:r>
        <w:rPr>
          <w:rFonts w:asciiTheme="minorHAnsi" w:hAnsiTheme="minorHAnsi" w:cstheme="minorHAnsi"/>
          <w:sz w:val="22"/>
          <w:szCs w:val="22"/>
        </w:rPr>
        <w:t>pri Aleksandri Potočnik (</w:t>
      </w:r>
      <w:r w:rsidRPr="00A94156">
        <w:rPr>
          <w:rFonts w:asciiTheme="minorHAnsi" w:hAnsiTheme="minorHAnsi" w:cstheme="minorHAnsi"/>
          <w:sz w:val="22"/>
          <w:szCs w:val="22"/>
        </w:rPr>
        <w:t>tel. 04/ 5869 278</w:t>
      </w:r>
      <w:r>
        <w:rPr>
          <w:rFonts w:asciiTheme="minorHAnsi" w:hAnsiTheme="minorHAnsi" w:cstheme="minorHAnsi"/>
          <w:sz w:val="22"/>
          <w:szCs w:val="22"/>
        </w:rPr>
        <w:t xml:space="preserve"> ali po elektronski pošti sandra.potocnik@jesenice.si).</w:t>
      </w:r>
      <w:r w:rsidRPr="00A9415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75637" w:rsidRPr="007A3447" w:rsidRDefault="00375637" w:rsidP="0037563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XIII.  Datum odpiranja vlog</w:t>
      </w:r>
    </w:p>
    <w:p w:rsidR="00375637" w:rsidRPr="007A3447" w:rsidRDefault="00375637" w:rsidP="00375637">
      <w:pPr>
        <w:pStyle w:val="Telobesedila3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Komisija za pripravo in vodenje postopka pri dodeljevanju sredstev za izobraževanje v občini Jesenice, bo dne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19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23</w:t>
      </w:r>
      <w:r w:rsidRPr="007A3447">
        <w:rPr>
          <w:rFonts w:asciiTheme="minorHAnsi" w:hAnsiTheme="minorHAnsi" w:cstheme="minorHAnsi"/>
          <w:sz w:val="22"/>
          <w:szCs w:val="22"/>
        </w:rPr>
        <w:t xml:space="preserve"> odprla pravočasno prispele vloge in ugotovila ali izpolnjujejo razpisne pogoje. Odpiranje vlog ni javno. Vloge, ki bodo prispele po preteku razpisnega roka, bodo s sklepom zavržene.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lastRenderedPageBreak/>
        <w:t>IX. Rok, v katerem bodo vlagatelji obveščeni o izidu javnega razpisa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Vsi vlagatelji bodo v roku 30 dni po sprejeti odločitvi obveščeni o izidu javnega razpisa.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podlagi končnega predloga komisije, direktor občinske uprave oz. pooblaščena oseba, odloči o dodelitvi sredstev z upravnim aktom, ki ga posreduje vsem vlagateljem. V obrazložitvi mora navesti razloge za svojo odločitev.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 pravnomočnosti upravnega akta, se sklene z izbranim vlagateljem pogodba o sofinanciranju izobraževanja v skladu z Odlokom o dodeljevanju sredstev za izobraževanje v občini Jesenice.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6D51EF" w:rsidRDefault="00375637" w:rsidP="00375637">
      <w:pPr>
        <w:pStyle w:val="Naslov3"/>
        <w:rPr>
          <w:rFonts w:asciiTheme="minorHAnsi" w:hAnsiTheme="minorHAnsi" w:cstheme="minorHAnsi"/>
          <w:color w:val="auto"/>
          <w:sz w:val="22"/>
          <w:szCs w:val="22"/>
        </w:rPr>
      </w:pPr>
      <w:r w:rsidRPr="00F2524D">
        <w:rPr>
          <w:rFonts w:asciiTheme="minorHAnsi" w:hAnsiTheme="minorHAnsi" w:cstheme="minorHAnsi"/>
          <w:color w:val="auto"/>
          <w:sz w:val="22"/>
          <w:szCs w:val="22"/>
        </w:rPr>
        <w:t>Štev.: 110-</w:t>
      </w:r>
      <w:r w:rsidR="00F2524D">
        <w:rPr>
          <w:rFonts w:asciiTheme="minorHAnsi" w:hAnsiTheme="minorHAnsi" w:cstheme="minorHAnsi"/>
          <w:color w:val="auto"/>
          <w:sz w:val="22"/>
          <w:szCs w:val="22"/>
        </w:rPr>
        <w:t>14</w:t>
      </w:r>
      <w:r w:rsidRPr="00F2524D">
        <w:rPr>
          <w:rFonts w:asciiTheme="minorHAnsi" w:hAnsiTheme="minorHAnsi" w:cstheme="minorHAnsi"/>
          <w:color w:val="auto"/>
          <w:sz w:val="22"/>
          <w:szCs w:val="22"/>
        </w:rPr>
        <w:t>/2023-</w:t>
      </w:r>
      <w:r w:rsidR="00F2524D">
        <w:rPr>
          <w:rFonts w:asciiTheme="minorHAnsi" w:hAnsiTheme="minorHAnsi" w:cstheme="minorHAnsi"/>
          <w:color w:val="auto"/>
          <w:sz w:val="22"/>
          <w:szCs w:val="22"/>
        </w:rPr>
        <w:t>1</w:t>
      </w:r>
    </w:p>
    <w:p w:rsidR="00375637" w:rsidRPr="006D51EF" w:rsidRDefault="00375637" w:rsidP="00375637">
      <w:pPr>
        <w:rPr>
          <w:rFonts w:asciiTheme="minorHAnsi" w:hAnsiTheme="minorHAnsi" w:cstheme="minorHAnsi"/>
          <w:color w:val="FF6600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Datum: </w:t>
      </w:r>
      <w:r>
        <w:rPr>
          <w:rFonts w:asciiTheme="minorHAnsi" w:hAnsiTheme="minorHAnsi" w:cstheme="minorHAnsi"/>
          <w:sz w:val="22"/>
          <w:szCs w:val="22"/>
        </w:rPr>
        <w:t>0</w:t>
      </w:r>
      <w:r w:rsidR="00F2524D">
        <w:rPr>
          <w:rFonts w:asciiTheme="minorHAnsi" w:hAnsiTheme="minorHAnsi" w:cstheme="minorHAnsi"/>
          <w:sz w:val="22"/>
          <w:szCs w:val="22"/>
        </w:rPr>
        <w:t>2</w:t>
      </w:r>
      <w:bookmarkStart w:id="0" w:name="_GoBack"/>
      <w:bookmarkEnd w:id="0"/>
      <w:r w:rsidRPr="007A3447">
        <w:rPr>
          <w:rFonts w:asciiTheme="minorHAnsi" w:hAnsiTheme="minorHAnsi" w:cstheme="minorHAnsi"/>
          <w:sz w:val="22"/>
          <w:szCs w:val="22"/>
        </w:rPr>
        <w:t>. 10. 20</w:t>
      </w:r>
      <w:r>
        <w:rPr>
          <w:rFonts w:asciiTheme="minorHAnsi" w:hAnsiTheme="minorHAnsi" w:cstheme="minorHAnsi"/>
          <w:sz w:val="22"/>
          <w:szCs w:val="22"/>
        </w:rPr>
        <w:t>23</w:t>
      </w:r>
    </w:p>
    <w:p w:rsidR="00375637" w:rsidRPr="007A3447" w:rsidRDefault="00375637" w:rsidP="00375637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F4DB6" w:rsidRDefault="008F4DB6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414602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414602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414602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441732" w:rsidRPr="00375637" w:rsidRDefault="00D65FF5" w:rsidP="00EF153D">
            <w:pPr>
              <w:pStyle w:val="Napis"/>
              <w:rPr>
                <w:rStyle w:val="Krepko"/>
              </w:rPr>
            </w:pPr>
            <w:sdt>
              <w:sdtPr>
                <w:rPr>
                  <w:rFonts w:cstheme="minorHAnsi"/>
                  <w:b w:val="0"/>
                  <w:noProof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mag. Peter Bohinec" w:value="mag. Peter Bohinec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ć Drozdek" w:value="mag. Vera Djurić Drozdek"/>
                  <w:listItem w:displayText="Petra Dečman" w:value="Petra Dečman"/>
                  <w:listItem w:displayText="Valentina Šumi" w:value="Valentina Šumi"/>
                </w:dropDownList>
              </w:sdtPr>
              <w:sdtEndPr>
                <w:rPr>
                  <w:rFonts w:cs="Arial"/>
                  <w:noProof w:val="0"/>
                  <w:szCs w:val="20"/>
                  <w:lang w:eastAsia="zh-CN"/>
                </w:rPr>
              </w:sdtEndPr>
              <w:sdtContent>
                <w:r w:rsidR="00375637" w:rsidRPr="00375637">
                  <w:rPr>
                    <w:rFonts w:cstheme="minorHAnsi"/>
                    <w:noProof/>
                    <w:szCs w:val="22"/>
                    <w:lang w:eastAsia="sl-SI"/>
                  </w:rPr>
                  <w:t>mag. Peter Bohinec</w:t>
                </w:r>
              </w:sdtContent>
            </w:sdt>
          </w:p>
          <w:p w:rsidR="008E6D0A" w:rsidRPr="00441732" w:rsidRDefault="00D65FF5" w:rsidP="00914C02">
            <w:pPr>
              <w:pStyle w:val="Napis"/>
              <w:rPr>
                <w:noProof/>
                <w:lang w:eastAsia="sl-SI"/>
              </w:rPr>
            </w:pPr>
            <w:sdt>
              <w:sdt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  <w:listItem w:displayText="DIREKTOR" w:value="DIREKTOR"/>
                </w:dropDownList>
              </w:sdtPr>
              <w:sdtEndPr/>
              <w:sdtContent>
                <w:r w:rsidR="00375637">
                  <w:t>ŽUPAN</w:t>
                </w:r>
              </w:sdtContent>
            </w:sdt>
          </w:p>
        </w:tc>
      </w:tr>
    </w:tbl>
    <w:p w:rsidR="008F4DB6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B1C69" w:rsidRDefault="00DB1C69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DB1C69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F5" w:rsidRDefault="00D65FF5">
      <w:r>
        <w:separator/>
      </w:r>
    </w:p>
  </w:endnote>
  <w:endnote w:type="continuationSeparator" w:id="0">
    <w:p w:rsidR="00D65FF5" w:rsidRDefault="00D6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F2524D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F2524D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F2524D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F2524D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F5" w:rsidRDefault="00D65FF5">
      <w:r>
        <w:separator/>
      </w:r>
    </w:p>
  </w:footnote>
  <w:footnote w:type="continuationSeparator" w:id="0">
    <w:p w:rsidR="00D65FF5" w:rsidRDefault="00D6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0C761F" w:rsidRDefault="00437662" w:rsidP="00437662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581787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637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637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02A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CE1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5FF5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24D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E225C46-6016-4410-B2B7-AAC5D855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56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56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375637"/>
    <w:pPr>
      <w:suppressAutoHyphens w:val="0"/>
    </w:pPr>
    <w:rPr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Predlog%20dopisa%20splo&#353;ni%20brez%20naslovnika%20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191F86-43E0-49FA-9FD4-14A5084D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 dopisa splošni brez naslovnika 2.dotx</Template>
  <TotalTime>10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9577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3</cp:revision>
  <cp:lastPrinted>2019-12-06T08:02:00Z</cp:lastPrinted>
  <dcterms:created xsi:type="dcterms:W3CDTF">2023-09-20T08:36:00Z</dcterms:created>
  <dcterms:modified xsi:type="dcterms:W3CDTF">2023-09-20T09:05:00Z</dcterms:modified>
</cp:coreProperties>
</file>